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default" w:cs="仿宋_GB2312"/>
          <w:color w:val="auto"/>
          <w:sz w:val="28"/>
          <w:szCs w:val="28"/>
          <w:lang w:val="en-US" w:eastAsia="zh-CN"/>
        </w:rPr>
      </w:pPr>
      <w:r>
        <w:rPr>
          <w:rFonts w:hint="default" w:cs="仿宋_GB2312"/>
          <w:b/>
          <w:bCs/>
          <w:color w:val="auto"/>
          <w:sz w:val="52"/>
          <w:szCs w:val="52"/>
          <w:lang w:val="en-US" w:eastAsia="zh-CN"/>
        </w:rPr>
        <w:t>报价一览表</w:t>
      </w:r>
    </w:p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  <w:r>
        <w:rPr>
          <w:rFonts w:hint="default" w:cs="仿宋_GB2312"/>
          <w:color w:val="auto"/>
          <w:sz w:val="28"/>
          <w:szCs w:val="28"/>
          <w:lang w:val="en-US" w:eastAsia="zh-CN"/>
        </w:rPr>
        <w:t>项目名称：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佛冈县人民医院度常年法律顾问项目</w:t>
      </w:r>
      <w:bookmarkStart w:id="0" w:name="_GoBack"/>
      <w:bookmarkEnd w:id="0"/>
    </w:p>
    <w:tbl>
      <w:tblPr>
        <w:tblStyle w:val="5"/>
        <w:tblW w:w="10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"/>
        <w:gridCol w:w="3778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5821" w:type="dxa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before="156" w:beforeLines="50" w:after="312" w:afterLines="100"/>
              <w:ind w:firstLine="280" w:firstLineChar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78" w:type="dxa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法律顾问费</w:t>
            </w:r>
          </w:p>
        </w:tc>
        <w:tc>
          <w:tcPr>
            <w:tcW w:w="5821" w:type="dxa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1年单价：                      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10451" w:type="dxa"/>
            <w:gridSpan w:val="3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default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如有其他服务报价项，可自行添加行填写。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10451" w:type="dxa"/>
            <w:gridSpan w:val="3"/>
            <w:noWrap w:val="0"/>
            <w:vAlign w:val="center"/>
          </w:tcPr>
          <w:p>
            <w:pPr>
              <w:spacing w:before="156" w:beforeLines="50" w:after="312" w:afterLines="100"/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8"/>
                <w:szCs w:val="28"/>
                <w:lang w:val="en-US" w:eastAsia="zh-CN"/>
              </w:rPr>
              <w:t>其他说明：</w:t>
            </w:r>
          </w:p>
        </w:tc>
      </w:tr>
    </w:tbl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</w:p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  <w:r>
        <w:rPr>
          <w:rFonts w:hint="default" w:cs="仿宋_GB2312"/>
          <w:color w:val="auto"/>
          <w:sz w:val="28"/>
          <w:szCs w:val="28"/>
          <w:lang w:val="en-US" w:eastAsia="zh-CN"/>
        </w:rPr>
        <w:t>注：</w:t>
      </w:r>
    </w:p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  <w:r>
        <w:rPr>
          <w:rFonts w:hint="default" w:cs="仿宋_GB2312"/>
          <w:color w:val="auto"/>
          <w:sz w:val="28"/>
          <w:szCs w:val="28"/>
          <w:lang w:val="en-US" w:eastAsia="zh-CN"/>
        </w:rPr>
        <w:t>1.报名人须按要求填写所有信息，不得随意更改本表格式。</w:t>
      </w:r>
    </w:p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  <w:r>
        <w:rPr>
          <w:rFonts w:hint="default" w:cs="仿宋_GB2312"/>
          <w:color w:val="auto"/>
          <w:sz w:val="28"/>
          <w:szCs w:val="28"/>
          <w:lang w:val="en-US" w:eastAsia="zh-CN"/>
        </w:rPr>
        <w:t>2.报价包含的内容及要求见“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报价构成</w:t>
      </w:r>
      <w:r>
        <w:rPr>
          <w:rFonts w:hint="default" w:cs="仿宋_GB2312"/>
          <w:color w:val="auto"/>
          <w:sz w:val="28"/>
          <w:szCs w:val="28"/>
          <w:lang w:val="en-US" w:eastAsia="zh-CN"/>
        </w:rPr>
        <w:t>”。</w:t>
      </w:r>
    </w:p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  <w:r>
        <w:rPr>
          <w:rFonts w:hint="default" w:cs="仿宋_GB2312"/>
          <w:color w:val="auto"/>
          <w:sz w:val="28"/>
          <w:szCs w:val="28"/>
          <w:lang w:val="en-US" w:eastAsia="zh-CN"/>
        </w:rPr>
        <w:t>3.以人民币报价。</w:t>
      </w:r>
    </w:p>
    <w:p>
      <w:pPr>
        <w:spacing w:before="156" w:beforeLines="50" w:after="312" w:afterLines="100"/>
        <w:rPr>
          <w:rFonts w:hint="default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00000000"/>
    <w:rsid w:val="015A0DF5"/>
    <w:rsid w:val="02A4476B"/>
    <w:rsid w:val="0E143ACC"/>
    <w:rsid w:val="0F4D2493"/>
    <w:rsid w:val="107502D7"/>
    <w:rsid w:val="11D27F48"/>
    <w:rsid w:val="1EA070CF"/>
    <w:rsid w:val="27027B2E"/>
    <w:rsid w:val="2AF81F05"/>
    <w:rsid w:val="2EF35F6A"/>
    <w:rsid w:val="315977CF"/>
    <w:rsid w:val="380243E6"/>
    <w:rsid w:val="3F144B4F"/>
    <w:rsid w:val="40B34044"/>
    <w:rsid w:val="41C30FC5"/>
    <w:rsid w:val="4F195165"/>
    <w:rsid w:val="50955620"/>
    <w:rsid w:val="5C473C2B"/>
    <w:rsid w:val="69C20696"/>
    <w:rsid w:val="6CF0738E"/>
    <w:rsid w:val="6FB44B37"/>
    <w:rsid w:val="6FFE7D34"/>
    <w:rsid w:val="796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autoRedefine/>
    <w:qFormat/>
    <w:uiPriority w:val="0"/>
    <w:rPr>
      <w:sz w:val="24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1583</Words>
  <Characters>1702</Characters>
  <Lines>0</Lines>
  <Paragraphs>0</Paragraphs>
  <TotalTime>9</TotalTime>
  <ScaleCrop>false</ScaleCrop>
  <LinksUpToDate>false</LinksUpToDate>
  <CharactersWithSpaces>1746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netuser</dc:creator>
  <cp:lastModifiedBy>刘学红</cp:lastModifiedBy>
  <cp:lastPrinted>2022-06-22T08:06:00Z</cp:lastPrinted>
  <dcterms:modified xsi:type="dcterms:W3CDTF">2024-05-18T15:40:16Z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D96A93F47AFF406F9E15ECA19CA33BC2</vt:lpwstr>
  </property>
</Properties>
</file>