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外科楼院区空调</w:t>
      </w:r>
    </w:p>
    <w:tbl>
      <w:tblPr>
        <w:tblStyle w:val="2"/>
        <w:tblpPr w:leftFromText="180" w:rightFromText="180" w:vertAnchor="text" w:horzAnchor="page" w:tblpX="1560" w:tblpY="615"/>
        <w:tblOverlap w:val="never"/>
        <w:tblW w:w="101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16"/>
        <w:gridCol w:w="1080"/>
        <w:gridCol w:w="3096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空调品牌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外科楼1楼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中西药房、住院收费处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约克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YGOH45EE1G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YGOH33DAOG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外科楼2楼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装修区域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外科楼3楼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消化中心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约克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YGOH28EA0G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YMOH12128EA3G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YGOH33DAOG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KFG-50GW/(50556)Ba-3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KFG-35GW/(35570)Aa-3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外科楼4楼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装修区域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外科楼5楼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装修区域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外科楼6楼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约克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YGOH28EA0G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YGOH12DAOG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YMOH121218EA3G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YGOH33DA0G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外科楼7楼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约克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YGOH28EA0G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YGOH12DA0G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YMOH181212EA3G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YGOH33DAOG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KF-23W/R03-3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外科楼8楼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约克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YGOH28EAOG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YGOH12DA0G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YMOH121218EA3G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YGOH33DAOG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KFRT2K48-2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KFR35W/D02-2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外科楼9楼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约克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YGOH28EA0G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YGOH12DA0G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YMOH12128EA3G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YGOH33DA0G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外科楼10楼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儿科、新生儿科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约克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YMOH121218EA3G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YGOA28EA0G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YGOH33DA0G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KFR35W-C20-3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KFR72WFNI12-A2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外科楼11楼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约克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YHAC80H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YHAC60H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外科楼12楼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约克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YBW130B00L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YMOH1818EA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科教楼6楼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科教科办公室和示教室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KF-T2W-B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KF-120W/S-B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KF-140W/S-B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KF-120W/LEE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KF-120LWE(12368L)A1-N2.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科教楼5楼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示教室和图书馆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KF-72LW/E(72368L1)D4C-N2(B)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KF-120LWE(12368L)A1-N2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科教楼4楼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闲置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科教楼3楼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病案室、信息科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KF-120W/S-B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KF-72W-B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KF-72LW/E(72368L1)D4C-N2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KF-120LWE(12368L)A1-N2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KFR-76LW/E1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科教楼2楼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应急中心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科教1楼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门诊5楼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门诊4楼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检验科、病理科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门诊3楼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五官科门诊、泌尿科门诊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门诊2楼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妇、产、儿科门诊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门诊1楼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急诊科、收费处、门诊、放射科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电工房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KF-72LW/E1(72368L1)D4C-N2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监控室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KF-72LW/Y-GA(E5)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实习生宿舍楼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实习生宿舍楼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120司机值班室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120司机值班室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洗衣间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消防室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三菱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球场104-105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球场104-105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药库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制氧站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制氧站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皮肤美容科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皮肤美容科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电梯机房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电梯机房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预防接种门诊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预防接种门诊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微信消防站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微信消防站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疾控楼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内科楼风口统计表</w:t>
      </w:r>
    </w:p>
    <w:tbl>
      <w:tblPr>
        <w:tblStyle w:val="2"/>
        <w:tblW w:w="7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10"/>
        <w:gridCol w:w="2250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空调风口统计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药库为洁净空调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血透为洁净空调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CCU为洁净空调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zgxNjQ2NzM1ODU2ODZiY2ViNTU5YjJjYjI2MDQifQ=="/>
  </w:docVars>
  <w:rsids>
    <w:rsidRoot w:val="20D233FA"/>
    <w:rsid w:val="20D2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2023-06-15T06:59:00Z</dcterms:created>
  <dc:creator>易曰勿</dc:creator>
  <cp:lastModifiedBy>易曰勿</cp:lastModifiedBy>
  <dcterms:modified xsi:type="dcterms:W3CDTF">2023-06-15T06:59:47Z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6742F48987AE46E1BA8D355AE6548F78_11</vt:lpwstr>
  </property>
</Properties>
</file>