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after="72"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报价文件</w:t>
      </w:r>
    </w:p>
    <w:p>
      <w:pPr>
        <w:tabs>
          <w:tab w:val="left" w:pos="8364"/>
        </w:tabs>
        <w:snapToGrid w:val="0"/>
        <w:ind w:right="-58"/>
        <w:rPr>
          <w:rFonts w:hint="default"/>
          <w:sz w:val="28"/>
          <w:szCs w:val="28"/>
          <w:lang w:val="en-US" w:eastAsia="zh-CN"/>
        </w:rPr>
      </w:pPr>
      <w:r>
        <w:rPr>
          <w:rFonts w:hint="eastAsia"/>
          <w:sz w:val="28"/>
          <w:szCs w:val="28"/>
          <w:lang w:eastAsia="zh-CN"/>
        </w:rPr>
        <w:t>项目名称：</w:t>
      </w:r>
      <w:r>
        <w:rPr>
          <w:rFonts w:hint="eastAsia"/>
          <w:sz w:val="28"/>
          <w:szCs w:val="28"/>
          <w:lang w:val="en-US" w:eastAsia="zh-CN"/>
        </w:rPr>
        <w:t>XXX</w:t>
      </w:r>
    </w:p>
    <w:p>
      <w:pPr>
        <w:tabs>
          <w:tab w:val="left" w:pos="8364"/>
        </w:tabs>
        <w:snapToGrid w:val="0"/>
        <w:ind w:right="-58"/>
        <w:rPr>
          <w:rFonts w:hint="eastAsia"/>
          <w:sz w:val="28"/>
          <w:szCs w:val="28"/>
        </w:rPr>
      </w:pPr>
      <w:r>
        <w:rPr>
          <w:rFonts w:hint="eastAsia"/>
          <w:sz w:val="28"/>
          <w:szCs w:val="28"/>
          <w:lang w:eastAsia="zh-CN"/>
        </w:rPr>
        <w:t>供应商</w:t>
      </w:r>
      <w:r>
        <w:rPr>
          <w:rFonts w:hint="eastAsia"/>
          <w:sz w:val="28"/>
          <w:szCs w:val="28"/>
        </w:rPr>
        <w:t>名称：</w:t>
      </w:r>
    </w:p>
    <w:p>
      <w:pPr>
        <w:spacing w:before="72" w:after="72" w:line="360" w:lineRule="auto"/>
        <w:rPr>
          <w:rFonts w:ascii="宋体" w:hAnsi="宋体" w:cs="宋体"/>
          <w:sz w:val="24"/>
        </w:rPr>
      </w:pP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177"/>
        <w:gridCol w:w="3444"/>
        <w:gridCol w:w="26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3177" w:type="dxa"/>
            <w:vAlign w:val="center"/>
          </w:tcPr>
          <w:p>
            <w:pPr>
              <w:spacing w:line="440" w:lineRule="exact"/>
              <w:jc w:val="center"/>
              <w:rPr>
                <w:rFonts w:ascii="宋体" w:hAnsi="宋体" w:cs="宋体"/>
                <w:b/>
                <w:sz w:val="24"/>
              </w:rPr>
            </w:pPr>
            <w:r>
              <w:rPr>
                <w:rFonts w:hint="eastAsia" w:ascii="宋体" w:hAnsi="宋体" w:cs="宋体"/>
                <w:b/>
                <w:sz w:val="24"/>
              </w:rPr>
              <w:t>项目内容</w:t>
            </w:r>
          </w:p>
        </w:tc>
        <w:tc>
          <w:tcPr>
            <w:tcW w:w="3444" w:type="dxa"/>
            <w:vAlign w:val="center"/>
          </w:tcPr>
          <w:p>
            <w:pPr>
              <w:spacing w:line="440" w:lineRule="exact"/>
              <w:jc w:val="center"/>
              <w:rPr>
                <w:rFonts w:ascii="宋体" w:hAnsi="宋体" w:cs="宋体"/>
                <w:b/>
                <w:sz w:val="24"/>
              </w:rPr>
            </w:pPr>
            <w:r>
              <w:rPr>
                <w:rFonts w:hint="eastAsia" w:ascii="宋体" w:hAnsi="宋体" w:cs="宋体"/>
                <w:b/>
                <w:sz w:val="24"/>
                <w:lang w:val="en-US" w:eastAsia="zh-CN"/>
              </w:rPr>
              <w:t>折扣率</w:t>
            </w:r>
            <w:r>
              <w:rPr>
                <w:rFonts w:hint="eastAsia" w:ascii="宋体" w:hAnsi="宋体" w:cs="宋体"/>
                <w:b/>
                <w:sz w:val="24"/>
              </w:rPr>
              <w:t>（%）</w:t>
            </w:r>
          </w:p>
        </w:tc>
        <w:tc>
          <w:tcPr>
            <w:tcW w:w="2613" w:type="dxa"/>
            <w:vAlign w:val="center"/>
          </w:tcPr>
          <w:p>
            <w:pPr>
              <w:spacing w:line="440" w:lineRule="exact"/>
              <w:jc w:val="center"/>
              <w:rPr>
                <w:rFonts w:hint="eastAsia" w:ascii="宋体" w:hAnsi="宋体" w:eastAsia="宋体" w:cs="宋体"/>
                <w:b/>
                <w:sz w:val="24"/>
                <w:lang w:eastAsia="zh-CN"/>
              </w:rPr>
            </w:pPr>
            <w:r>
              <w:rPr>
                <w:rFonts w:hint="eastAsia" w:ascii="宋体" w:hAnsi="宋体" w:cs="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177" w:type="dxa"/>
            <w:vAlign w:val="center"/>
          </w:tcPr>
          <w:p>
            <w:pPr>
              <w:spacing w:line="440" w:lineRule="exact"/>
              <w:jc w:val="center"/>
              <w:rPr>
                <w:sz w:val="24"/>
              </w:rPr>
            </w:pPr>
          </w:p>
        </w:tc>
        <w:tc>
          <w:tcPr>
            <w:tcW w:w="3444" w:type="dxa"/>
            <w:vAlign w:val="center"/>
          </w:tcPr>
          <w:p>
            <w:pPr>
              <w:rPr>
                <w:rFonts w:ascii="宋体" w:hAnsi="宋体" w:cs="宋体"/>
                <w:bCs/>
                <w:sz w:val="24"/>
              </w:rPr>
            </w:pPr>
          </w:p>
        </w:tc>
        <w:tc>
          <w:tcPr>
            <w:tcW w:w="2613" w:type="dxa"/>
            <w:vAlign w:val="center"/>
          </w:tcPr>
          <w:p>
            <w:pP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3177" w:type="dxa"/>
            <w:vAlign w:val="center"/>
          </w:tcPr>
          <w:p>
            <w:pPr>
              <w:jc w:val="center"/>
              <w:rPr>
                <w:rFonts w:ascii="宋体" w:hAnsi="宋体" w:cs="宋体"/>
                <w:b/>
                <w:sz w:val="24"/>
              </w:rPr>
            </w:pPr>
            <w:r>
              <w:rPr>
                <w:rFonts w:hint="eastAsia" w:ascii="宋体" w:hAnsi="宋体" w:cs="宋体"/>
                <w:b/>
                <w:sz w:val="24"/>
              </w:rPr>
              <w:t>备注</w:t>
            </w:r>
          </w:p>
        </w:tc>
        <w:tc>
          <w:tcPr>
            <w:tcW w:w="6057" w:type="dxa"/>
            <w:gridSpan w:val="2"/>
            <w:vAlign w:val="center"/>
          </w:tcPr>
          <w:p>
            <w:pPr>
              <w:jc w:val="left"/>
              <w:rPr>
                <w:rFonts w:ascii="宋体" w:hAnsi="宋体" w:cs="宋体"/>
                <w:sz w:val="24"/>
              </w:rPr>
            </w:pPr>
          </w:p>
        </w:tc>
      </w:tr>
    </w:tbl>
    <w:p>
      <w:pPr>
        <w:adjustRightInd w:val="0"/>
        <w:snapToGrid w:val="0"/>
        <w:spacing w:line="360" w:lineRule="auto"/>
        <w:ind w:left="720" w:hanging="720"/>
        <w:rPr>
          <w:rFonts w:ascii="宋体" w:hAnsi="宋体" w:cs="宋体"/>
          <w:bCs/>
          <w:sz w:val="24"/>
        </w:rPr>
      </w:pPr>
      <w:r>
        <w:rPr>
          <w:rFonts w:hint="eastAsia" w:ascii="宋体" w:hAnsi="宋体" w:cs="宋体"/>
          <w:bCs/>
          <w:sz w:val="24"/>
        </w:rPr>
        <w:t>注：</w:t>
      </w:r>
    </w:p>
    <w:p>
      <w:pPr>
        <w:numPr>
          <w:ilvl w:val="0"/>
          <w:numId w:val="1"/>
        </w:numPr>
        <w:adjustRightInd w:val="0"/>
        <w:snapToGrid w:val="0"/>
        <w:spacing w:line="360" w:lineRule="auto"/>
        <w:rPr>
          <w:rFonts w:ascii="宋体" w:hAnsi="宋体" w:cs="宋体"/>
          <w:sz w:val="24"/>
        </w:rPr>
      </w:pPr>
      <w:r>
        <w:rPr>
          <w:rFonts w:hint="eastAsia" w:ascii="宋体" w:hAnsi="宋体" w:cs="宋体"/>
          <w:sz w:val="24"/>
          <w:lang w:eastAsia="zh-CN"/>
        </w:rPr>
        <w:t>供应商</w:t>
      </w:r>
      <w:r>
        <w:rPr>
          <w:rFonts w:hint="eastAsia" w:ascii="宋体" w:hAnsi="宋体" w:cs="宋体"/>
          <w:sz w:val="24"/>
        </w:rPr>
        <w:t>须按要求填写所有信息，不得随意更改本表格式。</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本项目</w:t>
      </w:r>
      <w:r>
        <w:rPr>
          <w:rFonts w:hint="eastAsia" w:ascii="宋体" w:hAnsi="宋体"/>
          <w:b/>
          <w:bCs/>
          <w:sz w:val="24"/>
          <w:szCs w:val="24"/>
          <w:lang w:eastAsia="zh-CN"/>
        </w:rPr>
        <w:t>最高</w:t>
      </w:r>
      <w:r>
        <w:rPr>
          <w:rFonts w:hint="eastAsia" w:ascii="宋体" w:hAnsi="宋体"/>
          <w:b/>
          <w:bCs/>
          <w:sz w:val="24"/>
          <w:szCs w:val="24"/>
        </w:rPr>
        <w:t>限价为</w:t>
      </w:r>
      <w:r>
        <w:rPr>
          <w:rFonts w:hint="eastAsia" w:ascii="宋体" w:hAnsi="宋体"/>
          <w:b/>
          <w:bCs/>
          <w:sz w:val="24"/>
          <w:szCs w:val="24"/>
          <w:lang w:val="en-US" w:eastAsia="zh-CN"/>
        </w:rPr>
        <w:t>150元</w:t>
      </w:r>
      <w:r>
        <w:rPr>
          <w:rFonts w:hint="eastAsia" w:ascii="宋体" w:hAnsi="宋体"/>
          <w:b/>
          <w:bCs/>
          <w:sz w:val="24"/>
          <w:szCs w:val="24"/>
        </w:rPr>
        <w:t>/</w:t>
      </w:r>
      <w:r>
        <w:rPr>
          <w:rFonts w:hint="eastAsia" w:ascii="宋体" w:hAnsi="宋体"/>
          <w:b/>
          <w:bCs/>
          <w:sz w:val="24"/>
          <w:szCs w:val="24"/>
          <w:lang w:eastAsia="zh-CN"/>
        </w:rPr>
        <w:t>张，</w:t>
      </w:r>
      <w:r>
        <w:rPr>
          <w:rFonts w:hint="eastAsia" w:ascii="宋体" w:hAnsi="宋体" w:cs="宋体"/>
          <w:b/>
          <w:bCs/>
          <w:sz w:val="24"/>
        </w:rPr>
        <w:t>采用报</w:t>
      </w:r>
      <w:r>
        <w:rPr>
          <w:rFonts w:hint="eastAsia" w:ascii="宋体" w:hAnsi="宋体" w:cs="宋体"/>
          <w:b/>
          <w:bCs/>
          <w:sz w:val="24"/>
          <w:lang w:val="en-US" w:eastAsia="zh-CN"/>
        </w:rPr>
        <w:t>折扣率</w:t>
      </w:r>
      <w:r>
        <w:rPr>
          <w:rFonts w:hint="eastAsia" w:ascii="宋体" w:hAnsi="宋体" w:cs="宋体"/>
          <w:b/>
          <w:bCs/>
          <w:sz w:val="24"/>
        </w:rPr>
        <w:t>的方式进行响应报价</w:t>
      </w:r>
      <w:r>
        <w:rPr>
          <w:rFonts w:hint="eastAsia" w:ascii="宋体" w:hAnsi="宋体" w:cs="宋体"/>
          <w:b/>
          <w:bCs/>
          <w:sz w:val="24"/>
          <w:lang w:eastAsia="zh-CN"/>
        </w:rPr>
        <w:t>，</w:t>
      </w:r>
      <w:r>
        <w:rPr>
          <w:rFonts w:hint="eastAsia" w:ascii="宋体" w:hAnsi="宋体" w:cs="宋体"/>
          <w:b/>
          <w:bCs/>
          <w:sz w:val="24"/>
        </w:rPr>
        <w:t>是固定唯一值。</w:t>
      </w:r>
    </w:p>
    <w:p>
      <w:pPr>
        <w:spacing w:before="72" w:after="72" w:line="360" w:lineRule="auto"/>
        <w:ind w:firstLine="480" w:firstLineChars="200"/>
        <w:rPr>
          <w:rFonts w:ascii="宋体" w:hAnsi="宋体" w:cs="宋体"/>
          <w:sz w:val="24"/>
        </w:rPr>
      </w:pPr>
      <w:r>
        <w:rPr>
          <w:rFonts w:hint="eastAsia" w:ascii="宋体" w:hAnsi="宋体"/>
          <w:sz w:val="24"/>
          <w:szCs w:val="24"/>
          <w:lang w:val="en-US" w:eastAsia="zh-CN"/>
        </w:rPr>
        <w:t>3.</w:t>
      </w:r>
      <w:r>
        <w:rPr>
          <w:rFonts w:hint="eastAsia" w:ascii="宋体" w:hAnsi="宋体"/>
          <w:sz w:val="24"/>
          <w:szCs w:val="24"/>
        </w:rPr>
        <w:t>报价应包括但不限于商品成本、包装、运输、配送、税费以及合同实施过程中不可预见费等完成本采购内容所需的一切费用。采购人不再支付报价以外的任何费用。</w:t>
      </w:r>
    </w:p>
    <w:p>
      <w:pPr>
        <w:adjustRightInd w:val="0"/>
        <w:snapToGrid w:val="0"/>
        <w:spacing w:before="72" w:after="72" w:line="480" w:lineRule="auto"/>
        <w:ind w:firstLine="2940" w:firstLineChars="1225"/>
        <w:rPr>
          <w:rFonts w:hint="eastAsia" w:ascii="宋体" w:hAnsi="宋体" w:cs="宋体"/>
          <w:sz w:val="24"/>
        </w:rPr>
      </w:pPr>
      <w:bookmarkStart w:id="0" w:name="_Toc381489457"/>
    </w:p>
    <w:p>
      <w:pPr>
        <w:adjustRightInd w:val="0"/>
        <w:snapToGrid w:val="0"/>
        <w:spacing w:before="72" w:after="72" w:line="480" w:lineRule="auto"/>
        <w:ind w:firstLine="2940" w:firstLineChars="1225"/>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名称（加盖公章）：</w:t>
      </w:r>
    </w:p>
    <w:p>
      <w:pPr>
        <w:adjustRightInd w:val="0"/>
        <w:snapToGrid w:val="0"/>
        <w:spacing w:before="72" w:after="72" w:line="480" w:lineRule="auto"/>
        <w:ind w:firstLine="2940" w:firstLineChars="1225"/>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法定代表人或其授权代表（签字或盖章）：</w:t>
      </w:r>
    </w:p>
    <w:p>
      <w:pPr>
        <w:spacing w:before="72" w:after="72" w:line="400" w:lineRule="exact"/>
        <w:ind w:firstLine="2940" w:firstLineChars="1225"/>
        <w:rPr>
          <w:rFonts w:ascii="宋体" w:hAnsi="宋体" w:cs="宋体"/>
          <w:sz w:val="24"/>
        </w:rPr>
        <w:sectPr>
          <w:pgSz w:w="11905" w:h="16838"/>
          <w:pgMar w:top="1803" w:right="1440" w:bottom="1803" w:left="1440" w:header="850" w:footer="822" w:gutter="0"/>
          <w:cols w:space="0" w:num="1"/>
          <w:docGrid w:linePitch="312" w:charSpace="0"/>
        </w:sectPr>
      </w:pPr>
      <w:r>
        <w:rPr>
          <w:rFonts w:hint="eastAsia" w:ascii="宋体" w:hAnsi="宋体" w:cs="宋体"/>
          <w:sz w:val="24"/>
        </w:rPr>
        <w:t xml:space="preserve">日期：   年   月  </w:t>
      </w:r>
      <w:bookmarkEnd w:id="0"/>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C9DFD996-815F-4D43-AF56-CF88869A6516}"/>
  </w:font>
  <w:font w:name="方正小标宋简体">
    <w:panose1 w:val="02000000000000000000"/>
    <w:charset w:val="86"/>
    <w:family w:val="auto"/>
    <w:pitch w:val="default"/>
    <w:sig w:usb0="A00002BF" w:usb1="184F6CFA" w:usb2="00000012" w:usb3="00000000" w:csb0="00040001" w:csb1="00000000"/>
    <w:embedRegular r:id="rId2" w:fontKey="{D3D4A2A2-7BA2-4176-9DF1-A28E2AB1C2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B6647"/>
    <w:multiLevelType w:val="singleLevel"/>
    <w:tmpl w:val="02BB6647"/>
    <w:lvl w:ilvl="0" w:tentative="0">
      <w:start w:val="1"/>
      <w:numFmt w:val="decimal"/>
      <w:suff w:val="nothing"/>
      <w:lvlText w:val="%1、"/>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NTZkMTIzOWYxODc1NzhjMGE2NTViOGFhMjkxMjgifQ=="/>
  </w:docVars>
  <w:rsids>
    <w:rsidRoot w:val="00000000"/>
    <w:rsid w:val="02572845"/>
    <w:rsid w:val="152F4014"/>
    <w:rsid w:val="19724728"/>
    <w:rsid w:val="2E3B2122"/>
    <w:rsid w:val="5405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tabs>
        <w:tab w:val="left" w:pos="720"/>
      </w:tabs>
      <w:spacing w:before="260" w:after="260" w:line="413" w:lineRule="auto"/>
      <w:ind w:left="720" w:hanging="432"/>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styleId="4">
    <w:name w:val="Body Text"/>
    <w:basedOn w:val="1"/>
    <w:next w:val="5"/>
    <w:unhideWhenUsed/>
    <w:qFormat/>
    <w:uiPriority w:val="0"/>
    <w:pPr>
      <w:snapToGrid w:val="0"/>
      <w:spacing w:line="300" w:lineRule="auto"/>
    </w:pPr>
    <w:rPr>
      <w:rFonts w:ascii="宋体"/>
      <w:b/>
      <w:sz w:val="28"/>
    </w:rPr>
  </w:style>
  <w:style w:type="paragraph" w:customStyle="1" w:styleId="5">
    <w:name w:val="目录 61"/>
    <w:next w:val="1"/>
    <w:autoRedefine/>
    <w:qFormat/>
    <w:uiPriority w:val="99"/>
    <w:pPr>
      <w:wordWrap w:val="0"/>
      <w:ind w:left="2125"/>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2023-09-19T08:20:00Z</dcterms:created>
  <dc:creator>netuser</dc:creator>
  <cp:lastModifiedBy>刘学红</cp:lastModifiedBy>
  <dcterms:modified xsi:type="dcterms:W3CDTF">2024-04-16T09:23:26Z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09EFA0A974824E2BBA61B4AAFCC4529C_13</vt:lpwstr>
  </property>
</Properties>
</file>