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附件：工程量清单</w:t>
      </w:r>
    </w:p>
    <w:tbl>
      <w:tblPr>
        <w:tblStyle w:val="3"/>
        <w:tblW w:w="8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416"/>
        <w:gridCol w:w="1296"/>
        <w:gridCol w:w="2616"/>
        <w:gridCol w:w="101"/>
        <w:gridCol w:w="533"/>
        <w:gridCol w:w="916"/>
        <w:gridCol w:w="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工程名称：佛冈县人民医院三楼泌尿科门诊改造工程-装饰工程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粤R1-1-1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人工整体拆除 简易结构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1.名称:拆除简易建筑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2.废料外运距离:5km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011605002001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立面块料拆除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1.拆除的基层类型:砖砌墙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2.饰面材料种类:陶瓷面砖及结合层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3.运距:5km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571.536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011606003001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天棚面龙骨及饰面拆除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1.龙骨及饰面种类:金属龙骨及装饰面层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2.运距:5km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011606003002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天棚面龙骨及饰面拆除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1.拆除的基层类型:木龙骨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2.龙骨及饰面种类:胶合板面层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3.运距:5km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011610002001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拆除原旧门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1.门窗洞口尺寸:1*2.2m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2.运距:5km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011609002001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轻钢龙骨隔断拆除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1.拆除隔墙的骨架种类:轻钢龙骨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2.拆除隔墙的饰面种类:金属板材面层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011608001001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铲除旧墙体扇灰面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1.铲除部位名称:铲除旧墙体腻子层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011605001001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卫生间地面拆除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1.拆除的基层类型:卫生间地面拆除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011612002001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卫生洁具拆除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1.卫生洁具种类:大便器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011612002002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卫生洁具拆除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1.卫生洁具种类:柜盆拆除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2.运距:6km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011605001002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门槛砖拆除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2.饰面材料种类:门槛地砖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011605002002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窗台砖拆除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2.饰面材料种类:瓷砖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011614001001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室外空调百叶窗拆除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1.名称:室外空调百叶窗拆除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2.材质:铝合金百叶窗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011601001001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1.砌体名称:内墙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2.砌体材质:砖砌墙体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3.拆除高度:3.5m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4.拆除砌体的截面尺寸:180mm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拆除工程合计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装饰改造工程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工程名称：佛冈县人民医院三楼泌尿科门诊改造工程-装饰工程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1.龙骨材料种类、规格、中距:U型轻钢龙骨弧型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2.面层材料品种、规格:9mm厚，钙塑板面层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3.部位:过道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011406003001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满刮腻子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1.腻子种类:成品腻子粉(一般型)Y型3遍，抹灰面乳胶漆3遍；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2.部位:过道天棚吊顶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011304001001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灯带(槽)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1.部位:走廊通道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2.灯带型式、尺寸：LED"T5"灯管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3.基层材料品种、规格：9mm厚防潮硅酸钙板（两层）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1.龙骨材料种类、规格、中距:U型轻钢龙骨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2.面层材料品种、规格:600*600铝扣板，1.0mm厚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255.776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1.龙骨材料种类、规格、中距:U型轻钢龙骨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2.面层材料品种、规格:300*300铝扣板，0.7mm厚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010401003001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1.砖品种、规格、强度等级:标准砖240×115×53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3.砂浆强度等级、配合比:水泥砂浆M7.5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14.1057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2.底层厚度、砂浆配合比:30mm 1:2水泥砂浆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742.06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011204003001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块料墙面(外墙面)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3.面层材料品种、规格、颜色:纸皮瓷砖95*95（各色）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011406003002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墙面扇灰及刷ICI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1.基层类型:抹灰面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2.腻子种类:成品腻子粉(耐水型)N型+ICI墙体漆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3.遍数:刮腻子遍数：3遍；油漆ICI：3遍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742.718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工程名称：佛冈县人民医院三楼泌尿科门诊改造工程-装饰工程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011204003002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3.面层材料品种、规格、颜色:陶瓷踢脚线砖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011206002001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洗手盆墙面挡水瓷砖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1.安装方式:粘贴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2.面层材料品种、规格、颜色:600*1200瓷砖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011505001001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1.材料品种、规格、颜色:大理石板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2.洗手盆:304不锈钢洗手盆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011207001001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1.部位：走廊通道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2.面层材料品种、规格：9mm厚A级防火冰火板（木纹面）、配套1.5mm铝合金配套线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3.龙骨材料种类、规格：配套轻钢龙骨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4.部位：过道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011105006001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1.踢脚线高度：80mm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2.踢脚线种类、规格：1.5mm厚铝合金踢脚线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3.基层材料种类、规格：18mm阻燃板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4.专用金属基层扣件固定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010507007001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门头过梁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1.构件的类型:门头过梁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2.构件规格:0.18*0.2*1.3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3.部位:门头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4.混凝土强度等级:C25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010515001001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现浇构件钢筋（门头过梁）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1.钢筋种类、规格:Φ10以内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010801001001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木质门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1.门类型：多层实木门框免漆板门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2.门代号及洞口尺寸：M0921，1040*2220mm，三聚氰氨木饰面板门、多层实木门框套线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3.普通（特殊）五金材料安装，周边塞缝，含安装、包锁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工程名称：佛冈县人民医院三楼泌尿科门诊改造工程-装饰工程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010801001002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木质门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1.门类型：多层实木门框免漆板门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2.门代号及洞口尺寸：M1220，1220*2220mm，三聚氰氨木饰面板门、多层实木门框套线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3.普通（特殊）五金材料安装，周边塞缝，含安装、包锁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010801001003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木质门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1.门类型：多层实木门框免漆板门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2.门代号及洞口尺寸：M1520，1520*2220mm，三聚氰氨木饰面板门、多层实木门框套线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3.普通（特殊）五金材料安装，周边塞缝，含安装、包锁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门槛石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1.结合层厚度、砂浆配合比:30mm厚水泥砂浆1:2.5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2.面层材料品种、规格、颜色:大理石(黑色)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窗台贴瓷砖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1.找平层厚度、砂浆配合比:水泥砂浆1:3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2.结合层厚度、砂浆配合比:水泥砂浆1:2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3.面层材料品种、规格、颜色:800*800陶瓷砖开介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010802001001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金属(塑钢)门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1.门框或扇外围尺寸:1.5*2.2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2.门框、扇材质:304不锈钢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010802001002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铝合金玻璃门（双包边）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1.门代号及洞口尺寸:M0720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2.门框、扇材质:1.6mm铝合金门套双包边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3.玻璃品种、厚度:8mm厚钢化玻璃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010810003001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饰面夹板、塑料窗帘盒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1.窗帘盒规格:150*150mm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2.窗帘盒材质：15mm厚防火板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3.基层类型：满刮三遍耐水腻子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4.面层油漆品种、刷漆遍数：三遍底三遍面防潮防菌白色无机涂料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5.具体做法详见图纸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工程名称：佛冈县人民医院三楼泌尿科门诊改造工程-装饰工程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010401012001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1.零星砌砖名称、部位:蹲厕砌砖座实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2.砖品种、规格、强度等级:标准砖540*115*53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3.砂浆强度等级、配合比:水泥砂浆M5.0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卫生间防水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1.找平层厚度、砂浆配合比:30mm水泥砂浆1:3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2.结合层厚度、砂浆配合比:20mm水泥砂浆1:2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3.面层材料品种、规格、颜色:600*600陶瓷地砖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011204003003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块料墙面（卫生间）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3.面层材料品种、规格、颜色:300*600释面砖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010904002003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楼(地)面涂膜防水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1.防水膜品种:单组份聚氨酯涂膜防水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2.涂膜厚度、遍数:2遍4mm厚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3.反边高度:0.5m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4.部位:卫生间防水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010904002001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楼(地)面涂膜防水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1.部位：外飘窗台顶部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2.防水厚度：50mm厚水泥砂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010904002002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楼(地)面涂膜防水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1.部位：外飘窗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2.用堵漏灵补松动基面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3.勾缝补平：聚合物水泥基防水涂料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4.防水材料及厚度：三鑫透明渗防水剂涂刷2次；白色丙烯酸油性防水涂料涂刷3次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010808004001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电梯口不锈钢包框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1.基层材料种类:胶合板18mm厚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2.面层材料品种、规格:镜面不锈钢板1.2mm厚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011614001002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 百叶窗安装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1.名称:铝合金 百叶窗安装（利旧）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构造柱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010515001002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现浇构件钢筋（构造柱）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1.钢筋种类、规格:Φ10以内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010515001003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现浇构件钢筋（构造柱）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1.钢筋种类、规格:Φ25以内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工程名称：佛冈县人民医院三楼泌尿科门诊改造工程-装饰工程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011210006001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轻钢龙骨隔墙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1.骨架、边框材料种类、规格:轻钢龙骨架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2.隔板材料品种、规格、颜色:硅酸钙板10mm厚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50.1375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装饰改造工程合计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分部分项合计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粤011701012001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天棚活动脚手架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粤011701012002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墙柱面活动脚手架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126.63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011702003001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构造柱模板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粤011703002001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单独装饰装修工程垂直运输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011707007001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单价措施合计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</w:tbl>
    <w:p>
      <w:pPr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zgxNjQ2NzM1ODU2ODZiY2ViNTU5YjJjYjI2MDQifQ=="/>
  </w:docVars>
  <w:rsids>
    <w:rsidRoot w:val="00000000"/>
    <w:rsid w:val="56313EF7"/>
    <w:rsid w:val="6F86039B"/>
    <w:rsid w:val="767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243</Characters>
  <Lines>0</Lines>
  <Paragraphs>0</Paragraphs>
  <TotalTime>72</TotalTime>
  <ScaleCrop>false</ScaleCrop>
  <LinksUpToDate>false</LinksUpToDate>
  <CharactersWithSpaces>307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2023-06-15T01:26:00Z</dcterms:created>
  <dc:creator>work</dc:creator>
  <cp:lastModifiedBy>i</cp:lastModifiedBy>
  <dcterms:modified xsi:type="dcterms:W3CDTF">2023-06-16T08:29:59Z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1041-11.2.0.11219</vt:lpwstr>
  </property>
  <property fmtid="{D5CDD505-2E9C-101B-9397-08002B2CF9AE}" pid="3" name="ICV">
    <vt:lpwstr>1D8C96ECEC114AADB30449FCA52996E0</vt:lpwstr>
  </property>
</Properties>
</file>