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4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价格部分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</w:rPr>
        <w:t xml:space="preserve">        </w:t>
      </w:r>
    </w:p>
    <w:tbl>
      <w:tblPr>
        <w:tblStyle w:val="9"/>
        <w:tblW w:w="84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186"/>
        <w:gridCol w:w="1665"/>
        <w:gridCol w:w="145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报价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备注：需提供报价明细，如员工工资结构及其他成本。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必须</w:t>
      </w:r>
      <w:r>
        <w:rPr>
          <w:rFonts w:hint="eastAsia" w:ascii="宋体" w:hAnsi="宋体"/>
          <w:color w:val="000000"/>
          <w:szCs w:val="21"/>
          <w:lang w:val="en-US" w:eastAsia="zh-CN"/>
        </w:rPr>
        <w:t>包括</w:t>
      </w:r>
      <w:r>
        <w:rPr>
          <w:rFonts w:hint="eastAsia" w:ascii="宋体" w:hAnsi="宋体"/>
          <w:color w:val="000000"/>
          <w:szCs w:val="21"/>
        </w:rPr>
        <w:t>完成本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  <w:r>
        <w:rPr>
          <w:rFonts w:hint="eastAsia" w:ascii="宋体" w:hAnsi="宋体"/>
          <w:color w:val="000000"/>
          <w:szCs w:val="21"/>
        </w:rPr>
        <w:t>所需的一切费用。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在填报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报价时，应根据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自身的成本核算情况，充分考虑市场价格的波动风险。一经</w:t>
      </w:r>
      <w:r>
        <w:rPr>
          <w:rFonts w:hint="eastAsia" w:ascii="宋体" w:hAnsi="宋体"/>
          <w:color w:val="000000"/>
          <w:szCs w:val="21"/>
          <w:lang w:eastAsia="zh-CN"/>
        </w:rPr>
        <w:t>参与</w:t>
      </w:r>
      <w:r>
        <w:rPr>
          <w:rFonts w:hint="eastAsia" w:ascii="宋体" w:hAnsi="宋体"/>
          <w:color w:val="000000"/>
          <w:szCs w:val="21"/>
        </w:rPr>
        <w:t>，即认为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此表是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文件的必要文件，是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文件的组成部分。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jc w:val="left"/>
        <w:rPr>
          <w:b/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wNTZkMTIzOWYxODc1NzhjMGE2NTViOGFhMjkxMjgifQ=="/>
  </w:docVars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06F67861"/>
    <w:rsid w:val="08E26B9F"/>
    <w:rsid w:val="0E142C07"/>
    <w:rsid w:val="0E622A6F"/>
    <w:rsid w:val="11FF4E71"/>
    <w:rsid w:val="1302157F"/>
    <w:rsid w:val="13844F27"/>
    <w:rsid w:val="185D1B19"/>
    <w:rsid w:val="1A517510"/>
    <w:rsid w:val="238A1761"/>
    <w:rsid w:val="2A6E418D"/>
    <w:rsid w:val="2E771618"/>
    <w:rsid w:val="316D6BF4"/>
    <w:rsid w:val="342253CA"/>
    <w:rsid w:val="358A1EAF"/>
    <w:rsid w:val="3BFA2A2B"/>
    <w:rsid w:val="3C063D18"/>
    <w:rsid w:val="3D2679A4"/>
    <w:rsid w:val="4B0361A1"/>
    <w:rsid w:val="4CDE576E"/>
    <w:rsid w:val="4E8D6CB7"/>
    <w:rsid w:val="538A544F"/>
    <w:rsid w:val="54CD37EE"/>
    <w:rsid w:val="5FA23859"/>
    <w:rsid w:val="63803BDA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纯文本 Char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1"/>
    <w:link w:val="7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addrtitle"/>
    <w:basedOn w:val="11"/>
    <w:autoRedefine/>
    <w:qFormat/>
    <w:uiPriority w:val="0"/>
  </w:style>
  <w:style w:type="character" w:customStyle="1" w:styleId="18">
    <w:name w:val="pointer"/>
    <w:basedOn w:val="11"/>
    <w:autoRedefine/>
    <w:qFormat/>
    <w:uiPriority w:val="0"/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ascii="Calibri" w:hAnsi="Calibri" w:eastAsia="宋体"/>
      <w:szCs w:val="24"/>
    </w:rPr>
  </w:style>
  <w:style w:type="character" w:customStyle="1" w:styleId="21">
    <w:name w:val="font31"/>
    <w:basedOn w:val="1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2">
    <w:name w:val="1"/>
    <w:basedOn w:val="1"/>
    <w:next w:val="3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3">
    <w:name w:val="_Style 3"/>
    <w:basedOn w:val="1"/>
    <w:next w:val="8"/>
    <w:autoRedefine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CF-059B-4C45-A66B-229105F5F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239</Words>
  <Characters>270</Characters>
  <Lines>6</Lines>
  <Paragraphs>1</Paragraphs>
  <TotalTime>4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刘学红</cp:lastModifiedBy>
  <cp:lastPrinted>2023-09-07T00:58:00Z</cp:lastPrinted>
  <dcterms:modified xsi:type="dcterms:W3CDTF">2024-07-01T08:41:47Z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FEC5FC5FFEFD456FA6242B252C681B3A_12</vt:lpwstr>
  </property>
</Properties>
</file>